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E9A4B" w14:textId="73F5BC65" w:rsidR="00B305B4" w:rsidRPr="00EC4793" w:rsidRDefault="00F46627" w:rsidP="000339F5">
      <w:pPr>
        <w:spacing w:line="240" w:lineRule="auto"/>
        <w:jc w:val="center"/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</w:pPr>
      <w:r w:rsidRPr="00EC4793"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  <w:t>A S V C</w:t>
      </w:r>
    </w:p>
    <w:p w14:paraId="75597102" w14:textId="21642DFD" w:rsidR="003173BC" w:rsidRPr="00EC4793" w:rsidRDefault="00F46627" w:rsidP="000339F5">
      <w:pPr>
        <w:spacing w:line="240" w:lineRule="auto"/>
        <w:jc w:val="center"/>
        <w:rPr>
          <w:rFonts w:ascii="Arial" w:hAnsi="Arial" w:cs="Arial"/>
          <w:b/>
          <w:bCs/>
          <w:color w:val="2F5496" w:themeColor="accent1" w:themeShade="BF"/>
          <w:sz w:val="32"/>
          <w:szCs w:val="32"/>
        </w:rPr>
      </w:pPr>
      <w:r w:rsidRPr="00EC4793">
        <w:rPr>
          <w:rFonts w:ascii="Arial" w:hAnsi="Arial" w:cs="Arial"/>
          <w:b/>
          <w:bCs/>
          <w:color w:val="2F5496" w:themeColor="accent1" w:themeShade="BF"/>
          <w:sz w:val="32"/>
          <w:szCs w:val="32"/>
        </w:rPr>
        <w:t>Amicale des anciens des Sociétés de Vinci Construction</w:t>
      </w:r>
    </w:p>
    <w:p w14:paraId="29ADFF5A" w14:textId="77777777" w:rsidR="000339F5" w:rsidRDefault="000339F5" w:rsidP="000339F5">
      <w:pPr>
        <w:spacing w:after="12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748B7C82" w14:textId="2272D04E" w:rsidR="00AF01C0" w:rsidRPr="000339F5" w:rsidRDefault="00AF01C0" w:rsidP="000339F5">
      <w:pPr>
        <w:spacing w:after="12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339F5">
        <w:rPr>
          <w:rFonts w:ascii="Arial" w:hAnsi="Arial" w:cs="Arial"/>
          <w:b/>
          <w:bCs/>
          <w:sz w:val="32"/>
          <w:szCs w:val="32"/>
        </w:rPr>
        <w:t xml:space="preserve">Théâtre </w:t>
      </w:r>
      <w:r w:rsidR="00832AD7" w:rsidRPr="000339F5">
        <w:rPr>
          <w:rFonts w:ascii="Arial" w:hAnsi="Arial" w:cs="Arial"/>
          <w:b/>
          <w:bCs/>
          <w:sz w:val="32"/>
          <w:szCs w:val="32"/>
        </w:rPr>
        <w:t>de la Renaissance</w:t>
      </w:r>
    </w:p>
    <w:p w14:paraId="263489AE" w14:textId="4846B447" w:rsidR="00AF01C0" w:rsidRPr="000339F5" w:rsidRDefault="00AF01C0" w:rsidP="000339F5">
      <w:pPr>
        <w:spacing w:after="12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OLE_LINK1"/>
      <w:r w:rsidRPr="000339F5">
        <w:rPr>
          <w:rFonts w:ascii="Arial" w:hAnsi="Arial" w:cs="Arial"/>
          <w:b/>
          <w:bCs/>
          <w:sz w:val="32"/>
          <w:szCs w:val="32"/>
        </w:rPr>
        <w:t>« </w:t>
      </w:r>
      <w:r w:rsidR="00832AD7" w:rsidRPr="000339F5">
        <w:rPr>
          <w:rFonts w:ascii="Arial" w:hAnsi="Arial" w:cs="Arial"/>
          <w:b/>
          <w:bCs/>
          <w:sz w:val="32"/>
          <w:szCs w:val="32"/>
        </w:rPr>
        <w:t>LAPONIE</w:t>
      </w:r>
      <w:r w:rsidRPr="000339F5">
        <w:rPr>
          <w:rFonts w:ascii="Arial" w:hAnsi="Arial" w:cs="Arial"/>
          <w:b/>
          <w:bCs/>
          <w:sz w:val="32"/>
          <w:szCs w:val="32"/>
        </w:rPr>
        <w:t> »</w:t>
      </w:r>
      <w:bookmarkEnd w:id="0"/>
    </w:p>
    <w:p w14:paraId="3DE71430" w14:textId="77777777" w:rsidR="000339F5" w:rsidRDefault="00AF01C0" w:rsidP="000339F5">
      <w:pPr>
        <w:spacing w:after="12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339F5">
        <w:rPr>
          <w:rFonts w:ascii="Arial" w:hAnsi="Arial" w:cs="Arial"/>
          <w:b/>
          <w:bCs/>
          <w:sz w:val="32"/>
          <w:szCs w:val="32"/>
        </w:rPr>
        <w:t xml:space="preserve">Le </w:t>
      </w:r>
      <w:r w:rsidR="00832AD7" w:rsidRPr="000339F5">
        <w:rPr>
          <w:rFonts w:ascii="Arial" w:hAnsi="Arial" w:cs="Arial"/>
          <w:b/>
          <w:bCs/>
          <w:sz w:val="32"/>
          <w:szCs w:val="32"/>
        </w:rPr>
        <w:t>samedi 7 novembre</w:t>
      </w:r>
      <w:r w:rsidR="00851225" w:rsidRPr="000339F5">
        <w:rPr>
          <w:rFonts w:ascii="Arial" w:hAnsi="Arial" w:cs="Arial"/>
          <w:b/>
          <w:bCs/>
          <w:sz w:val="32"/>
          <w:szCs w:val="32"/>
        </w:rPr>
        <w:t xml:space="preserve"> 2026</w:t>
      </w:r>
      <w:r w:rsidRPr="000339F5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45ABA3FB" w14:textId="23137E75" w:rsidR="002F20FD" w:rsidRPr="000339F5" w:rsidRDefault="00AF01C0" w:rsidP="000339F5">
      <w:pPr>
        <w:spacing w:after="12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339F5">
        <w:rPr>
          <w:rFonts w:ascii="Arial" w:hAnsi="Arial" w:cs="Arial"/>
          <w:b/>
          <w:bCs/>
          <w:sz w:val="32"/>
          <w:szCs w:val="32"/>
        </w:rPr>
        <w:t xml:space="preserve">à </w:t>
      </w:r>
      <w:r w:rsidR="00851225" w:rsidRPr="000339F5">
        <w:rPr>
          <w:rFonts w:ascii="Arial" w:hAnsi="Arial" w:cs="Arial"/>
          <w:b/>
          <w:bCs/>
          <w:sz w:val="32"/>
          <w:szCs w:val="32"/>
        </w:rPr>
        <w:t>1</w:t>
      </w:r>
      <w:r w:rsidR="00832AD7" w:rsidRPr="000339F5">
        <w:rPr>
          <w:rFonts w:ascii="Arial" w:hAnsi="Arial" w:cs="Arial"/>
          <w:b/>
          <w:bCs/>
          <w:sz w:val="32"/>
          <w:szCs w:val="32"/>
        </w:rPr>
        <w:t>6</w:t>
      </w:r>
      <w:r w:rsidRPr="000339F5">
        <w:rPr>
          <w:rFonts w:ascii="Arial" w:hAnsi="Arial" w:cs="Arial"/>
          <w:b/>
          <w:bCs/>
          <w:sz w:val="32"/>
          <w:szCs w:val="32"/>
        </w:rPr>
        <w:t xml:space="preserve"> h</w:t>
      </w:r>
      <w:r w:rsidR="000168CA" w:rsidRPr="000339F5">
        <w:rPr>
          <w:rFonts w:ascii="Arial" w:hAnsi="Arial" w:cs="Arial"/>
          <w:b/>
          <w:bCs/>
          <w:sz w:val="32"/>
          <w:szCs w:val="32"/>
        </w:rPr>
        <w:t xml:space="preserve"> 30</w:t>
      </w:r>
    </w:p>
    <w:p w14:paraId="302302EC" w14:textId="424487EF" w:rsidR="000339F5" w:rsidRPr="000339F5" w:rsidRDefault="000339F5" w:rsidP="000339F5">
      <w:pPr>
        <w:jc w:val="center"/>
        <w:rPr>
          <w:rFonts w:ascii="Arial" w:hAnsi="Arial" w:cs="Arial"/>
          <w:color w:val="C45911" w:themeColor="accent2" w:themeShade="BF"/>
          <w:sz w:val="24"/>
          <w:szCs w:val="24"/>
        </w:rPr>
      </w:pPr>
      <w:r w:rsidRPr="000339F5">
        <w:rPr>
          <w:rFonts w:ascii="Arial" w:hAnsi="Arial" w:cs="Arial"/>
          <w:color w:val="C45911" w:themeColor="accent2" w:themeShade="BF"/>
          <w:sz w:val="24"/>
          <w:szCs w:val="24"/>
        </w:rPr>
        <w:t xml:space="preserve">L’accès à la </w:t>
      </w:r>
      <w:r>
        <w:rPr>
          <w:rFonts w:ascii="Arial" w:hAnsi="Arial" w:cs="Arial"/>
          <w:color w:val="C45911" w:themeColor="accent2" w:themeShade="BF"/>
          <w:sz w:val="24"/>
          <w:szCs w:val="24"/>
        </w:rPr>
        <w:t>s</w:t>
      </w:r>
      <w:r w:rsidRPr="000339F5">
        <w:rPr>
          <w:rFonts w:ascii="Arial" w:hAnsi="Arial" w:cs="Arial"/>
          <w:color w:val="C45911" w:themeColor="accent2" w:themeShade="BF"/>
          <w:sz w:val="24"/>
          <w:szCs w:val="24"/>
        </w:rPr>
        <w:t>alle de spectacle du Théâtre de la Renaissance est au</w:t>
      </w:r>
      <w:r>
        <w:rPr>
          <w:rFonts w:ascii="Arial" w:hAnsi="Arial" w:cs="Arial"/>
          <w:color w:val="C45911" w:themeColor="accent2" w:themeShade="BF"/>
          <w:sz w:val="24"/>
          <w:szCs w:val="24"/>
        </w:rPr>
        <w:t xml:space="preserve"> </w:t>
      </w:r>
      <w:r w:rsidRPr="000339F5">
        <w:rPr>
          <w:rFonts w:ascii="Arial" w:hAnsi="Arial" w:cs="Arial"/>
          <w:b/>
          <w:bCs/>
          <w:color w:val="C45911" w:themeColor="accent2" w:themeShade="BF"/>
          <w:sz w:val="24"/>
          <w:szCs w:val="24"/>
        </w:rPr>
        <w:t>DEUXI</w:t>
      </w:r>
      <w:r>
        <w:rPr>
          <w:rFonts w:ascii="Arial" w:hAnsi="Arial" w:cs="Arial"/>
          <w:b/>
          <w:bCs/>
          <w:color w:val="C45911" w:themeColor="accent2" w:themeShade="BF"/>
          <w:sz w:val="24"/>
          <w:szCs w:val="24"/>
        </w:rPr>
        <w:t>È</w:t>
      </w:r>
      <w:r w:rsidRPr="000339F5">
        <w:rPr>
          <w:rFonts w:ascii="Arial" w:hAnsi="Arial" w:cs="Arial"/>
          <w:b/>
          <w:bCs/>
          <w:color w:val="C45911" w:themeColor="accent2" w:themeShade="BF"/>
          <w:sz w:val="24"/>
          <w:szCs w:val="24"/>
        </w:rPr>
        <w:t>ME étage SANS ascenseur</w:t>
      </w:r>
      <w:r w:rsidRPr="000339F5">
        <w:rPr>
          <w:rFonts w:ascii="Arial" w:hAnsi="Arial" w:cs="Arial"/>
          <w:color w:val="C45911" w:themeColor="accent2" w:themeShade="BF"/>
          <w:sz w:val="24"/>
          <w:szCs w:val="24"/>
        </w:rPr>
        <w:t>. Accès difficile aux personnes à mobilité réduite non accompagnées.</w:t>
      </w:r>
    </w:p>
    <w:p w14:paraId="3F1CC74E" w14:textId="77777777" w:rsidR="000339F5" w:rsidRPr="000339F5" w:rsidRDefault="000339F5" w:rsidP="00F46627">
      <w:pPr>
        <w:jc w:val="center"/>
        <w:rPr>
          <w:rFonts w:ascii="Arial" w:hAnsi="Arial" w:cs="Arial"/>
          <w:sz w:val="24"/>
          <w:szCs w:val="24"/>
        </w:rPr>
      </w:pPr>
    </w:p>
    <w:p w14:paraId="41F06B32" w14:textId="241D922E" w:rsidR="00F46627" w:rsidRPr="000339F5" w:rsidRDefault="00F46627" w:rsidP="004C4802">
      <w:pPr>
        <w:spacing w:line="20" w:lineRule="atLeast"/>
        <w:jc w:val="both"/>
        <w:rPr>
          <w:rFonts w:ascii="Arial" w:hAnsi="Arial" w:cs="Arial"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>M/Mme</w:t>
      </w:r>
    </w:p>
    <w:p w14:paraId="6CD83BAA" w14:textId="3235595F" w:rsidR="00F46627" w:rsidRDefault="00F46627" w:rsidP="004C4802">
      <w:pPr>
        <w:spacing w:line="20" w:lineRule="atLeast"/>
        <w:jc w:val="both"/>
        <w:rPr>
          <w:rFonts w:ascii="Arial" w:hAnsi="Arial" w:cs="Arial"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>(Nom)……………………………………………….(Prénom)………………………………</w:t>
      </w:r>
      <w:r w:rsidR="000339F5">
        <w:rPr>
          <w:rFonts w:ascii="Arial" w:hAnsi="Arial" w:cs="Arial"/>
          <w:sz w:val="24"/>
          <w:szCs w:val="24"/>
        </w:rPr>
        <w:t>……..</w:t>
      </w:r>
    </w:p>
    <w:p w14:paraId="29A362AC" w14:textId="77777777" w:rsidR="000339F5" w:rsidRPr="000339F5" w:rsidRDefault="000339F5" w:rsidP="004C4802">
      <w:pPr>
        <w:spacing w:line="20" w:lineRule="atLeast"/>
        <w:jc w:val="both"/>
        <w:rPr>
          <w:rFonts w:ascii="Arial" w:hAnsi="Arial" w:cs="Arial"/>
          <w:sz w:val="24"/>
          <w:szCs w:val="24"/>
        </w:rPr>
      </w:pPr>
    </w:p>
    <w:p w14:paraId="3BFC49AD" w14:textId="77777777" w:rsidR="00F46627" w:rsidRPr="000339F5" w:rsidRDefault="00F46627" w:rsidP="004C4802">
      <w:pPr>
        <w:spacing w:line="20" w:lineRule="atLeast"/>
        <w:jc w:val="both"/>
        <w:rPr>
          <w:rFonts w:ascii="Arial" w:hAnsi="Arial" w:cs="Arial"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>M/Mme</w:t>
      </w:r>
    </w:p>
    <w:p w14:paraId="58A33EF3" w14:textId="4CF7D062" w:rsidR="00F46627" w:rsidRPr="000339F5" w:rsidRDefault="00F46627" w:rsidP="004C4802">
      <w:pPr>
        <w:spacing w:line="20" w:lineRule="atLeast"/>
        <w:jc w:val="both"/>
        <w:rPr>
          <w:rFonts w:ascii="Arial" w:hAnsi="Arial" w:cs="Arial"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>(Nom)……………………………………………….(Prénom)………………………………</w:t>
      </w:r>
      <w:r w:rsidR="000339F5">
        <w:rPr>
          <w:rFonts w:ascii="Arial" w:hAnsi="Arial" w:cs="Arial"/>
          <w:sz w:val="24"/>
          <w:szCs w:val="24"/>
        </w:rPr>
        <w:t>……..</w:t>
      </w:r>
    </w:p>
    <w:p w14:paraId="1BF907F9" w14:textId="3BB390A8" w:rsidR="00F46627" w:rsidRPr="000339F5" w:rsidRDefault="00F46627" w:rsidP="004C4802">
      <w:pPr>
        <w:spacing w:line="20" w:lineRule="atLeast"/>
        <w:jc w:val="both"/>
        <w:rPr>
          <w:rFonts w:ascii="Arial" w:hAnsi="Arial" w:cs="Arial"/>
          <w:sz w:val="24"/>
          <w:szCs w:val="24"/>
        </w:rPr>
      </w:pPr>
    </w:p>
    <w:p w14:paraId="72C15585" w14:textId="2E288E31" w:rsidR="00F46627" w:rsidRPr="000339F5" w:rsidRDefault="00F46627" w:rsidP="004C4802">
      <w:pPr>
        <w:spacing w:line="20" w:lineRule="atLeast"/>
        <w:jc w:val="both"/>
        <w:rPr>
          <w:rFonts w:ascii="Arial" w:hAnsi="Arial" w:cs="Arial"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>Merci de préciser votre numéro de portable……………………………………</w:t>
      </w:r>
      <w:r w:rsidR="000339F5">
        <w:rPr>
          <w:rFonts w:ascii="Arial" w:hAnsi="Arial" w:cs="Arial"/>
          <w:sz w:val="24"/>
          <w:szCs w:val="24"/>
        </w:rPr>
        <w:t>………………..</w:t>
      </w:r>
    </w:p>
    <w:p w14:paraId="3DC9B7D3" w14:textId="6B3942A7" w:rsidR="00BC09A8" w:rsidRPr="000339F5" w:rsidRDefault="00F46627" w:rsidP="004C4802">
      <w:pPr>
        <w:spacing w:line="20" w:lineRule="atLeast"/>
        <w:jc w:val="both"/>
        <w:rPr>
          <w:rFonts w:ascii="Arial" w:hAnsi="Arial" w:cs="Arial"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>Et votre e-mail…………………………………………………………………………………</w:t>
      </w:r>
      <w:r w:rsidR="000339F5">
        <w:rPr>
          <w:rFonts w:ascii="Arial" w:hAnsi="Arial" w:cs="Arial"/>
          <w:sz w:val="24"/>
          <w:szCs w:val="24"/>
        </w:rPr>
        <w:t>…….</w:t>
      </w:r>
    </w:p>
    <w:p w14:paraId="35A58137" w14:textId="3EC159F8" w:rsidR="00F46627" w:rsidRPr="000339F5" w:rsidRDefault="00F46627" w:rsidP="004C4802">
      <w:pPr>
        <w:spacing w:line="20" w:lineRule="atLeast"/>
        <w:jc w:val="both"/>
        <w:rPr>
          <w:rFonts w:ascii="Arial" w:hAnsi="Arial" w:cs="Arial"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>Prix par personne pour adhérents :</w:t>
      </w:r>
      <w:r w:rsidRPr="000339F5">
        <w:rPr>
          <w:rFonts w:ascii="Arial" w:hAnsi="Arial" w:cs="Arial"/>
          <w:b/>
          <w:bCs/>
          <w:sz w:val="24"/>
          <w:szCs w:val="24"/>
        </w:rPr>
        <w:t xml:space="preserve"> </w:t>
      </w:r>
      <w:r w:rsidR="000339F5">
        <w:rPr>
          <w:rFonts w:ascii="Arial" w:hAnsi="Arial" w:cs="Arial"/>
          <w:b/>
          <w:bCs/>
          <w:sz w:val="24"/>
          <w:szCs w:val="24"/>
        </w:rPr>
        <w:tab/>
      </w:r>
      <w:r w:rsidR="000339F5">
        <w:rPr>
          <w:rFonts w:ascii="Arial" w:hAnsi="Arial" w:cs="Arial"/>
          <w:b/>
          <w:bCs/>
          <w:sz w:val="24"/>
          <w:szCs w:val="24"/>
        </w:rPr>
        <w:tab/>
      </w:r>
      <w:r w:rsidRPr="000339F5">
        <w:rPr>
          <w:rFonts w:ascii="Arial" w:hAnsi="Arial" w:cs="Arial"/>
          <w:b/>
          <w:bCs/>
          <w:sz w:val="24"/>
          <w:szCs w:val="24"/>
        </w:rPr>
        <w:t xml:space="preserve">€ </w:t>
      </w:r>
      <w:r w:rsidR="000F1312" w:rsidRPr="000339F5">
        <w:rPr>
          <w:rFonts w:ascii="Arial" w:hAnsi="Arial" w:cs="Arial"/>
          <w:b/>
          <w:bCs/>
          <w:sz w:val="24"/>
          <w:szCs w:val="24"/>
        </w:rPr>
        <w:t>35</w:t>
      </w:r>
    </w:p>
    <w:p w14:paraId="5AAEE62E" w14:textId="1AA54348" w:rsidR="009C3DD6" w:rsidRPr="000339F5" w:rsidRDefault="00F46627" w:rsidP="004C4802">
      <w:pPr>
        <w:spacing w:line="20" w:lineRule="atLeast"/>
        <w:jc w:val="both"/>
        <w:rPr>
          <w:rFonts w:ascii="Arial" w:hAnsi="Arial" w:cs="Arial"/>
          <w:b/>
          <w:bCs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 xml:space="preserve">Prix par personne pour NON adhérents : </w:t>
      </w:r>
      <w:r w:rsidR="000339F5">
        <w:rPr>
          <w:rFonts w:ascii="Arial" w:hAnsi="Arial" w:cs="Arial"/>
          <w:sz w:val="24"/>
          <w:szCs w:val="24"/>
        </w:rPr>
        <w:tab/>
      </w:r>
      <w:r w:rsidRPr="000339F5">
        <w:rPr>
          <w:rFonts w:ascii="Arial" w:hAnsi="Arial" w:cs="Arial"/>
          <w:b/>
          <w:bCs/>
          <w:sz w:val="24"/>
          <w:szCs w:val="24"/>
        </w:rPr>
        <w:t xml:space="preserve">€ </w:t>
      </w:r>
      <w:r w:rsidR="0070224B" w:rsidRPr="000339F5">
        <w:rPr>
          <w:rFonts w:ascii="Arial" w:hAnsi="Arial" w:cs="Arial"/>
          <w:b/>
          <w:bCs/>
          <w:sz w:val="24"/>
          <w:szCs w:val="24"/>
        </w:rPr>
        <w:t>4</w:t>
      </w:r>
      <w:r w:rsidR="00832AD7" w:rsidRPr="000339F5">
        <w:rPr>
          <w:rFonts w:ascii="Arial" w:hAnsi="Arial" w:cs="Arial"/>
          <w:b/>
          <w:bCs/>
          <w:sz w:val="24"/>
          <w:szCs w:val="24"/>
        </w:rPr>
        <w:t>7</w:t>
      </w:r>
    </w:p>
    <w:p w14:paraId="327D94F0" w14:textId="77777777" w:rsidR="004C05F2" w:rsidRPr="000339F5" w:rsidRDefault="004C05F2" w:rsidP="004C4802">
      <w:pPr>
        <w:spacing w:line="20" w:lineRule="atLeast"/>
        <w:jc w:val="both"/>
        <w:rPr>
          <w:rFonts w:ascii="Arial" w:hAnsi="Arial" w:cs="Arial"/>
          <w:sz w:val="24"/>
          <w:szCs w:val="24"/>
        </w:rPr>
      </w:pPr>
    </w:p>
    <w:p w14:paraId="69A25692" w14:textId="26AC601F" w:rsidR="00D5602C" w:rsidRPr="000339F5" w:rsidRDefault="00F46627" w:rsidP="004C4802">
      <w:pPr>
        <w:spacing w:line="20" w:lineRule="atLeast"/>
        <w:jc w:val="both"/>
        <w:rPr>
          <w:rFonts w:ascii="Arial" w:hAnsi="Arial" w:cs="Arial"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>Bulletin à renvoyer</w:t>
      </w:r>
      <w:r w:rsidR="00F93EF9" w:rsidRPr="000339F5">
        <w:rPr>
          <w:rFonts w:ascii="Arial" w:hAnsi="Arial" w:cs="Arial"/>
          <w:sz w:val="24"/>
          <w:szCs w:val="24"/>
        </w:rPr>
        <w:t xml:space="preserve"> </w:t>
      </w:r>
      <w:r w:rsidR="00F93EF9" w:rsidRPr="000339F5">
        <w:rPr>
          <w:rFonts w:ascii="Arial" w:hAnsi="Arial" w:cs="Arial"/>
          <w:b/>
          <w:bCs/>
          <w:sz w:val="24"/>
          <w:szCs w:val="24"/>
        </w:rPr>
        <w:t xml:space="preserve">au plus tard </w:t>
      </w:r>
      <w:r w:rsidR="00FC0333" w:rsidRPr="000339F5">
        <w:rPr>
          <w:rFonts w:ascii="Arial" w:hAnsi="Arial" w:cs="Arial"/>
          <w:b/>
          <w:bCs/>
          <w:sz w:val="24"/>
          <w:szCs w:val="24"/>
        </w:rPr>
        <w:t>le</w:t>
      </w:r>
      <w:r w:rsidR="00FC0333" w:rsidRPr="000339F5">
        <w:rPr>
          <w:rFonts w:ascii="Arial" w:hAnsi="Arial" w:cs="Arial"/>
          <w:sz w:val="24"/>
          <w:szCs w:val="24"/>
        </w:rPr>
        <w:t xml:space="preserve"> </w:t>
      </w:r>
      <w:r w:rsidR="00434148" w:rsidRPr="000339F5">
        <w:rPr>
          <w:rFonts w:ascii="Arial" w:hAnsi="Arial" w:cs="Arial"/>
          <w:b/>
          <w:bCs/>
          <w:sz w:val="24"/>
          <w:szCs w:val="24"/>
        </w:rPr>
        <w:t>2</w:t>
      </w:r>
      <w:r w:rsidR="00A26BC5" w:rsidRPr="000339F5">
        <w:rPr>
          <w:rFonts w:ascii="Arial" w:hAnsi="Arial" w:cs="Arial"/>
          <w:b/>
          <w:bCs/>
          <w:sz w:val="24"/>
          <w:szCs w:val="24"/>
        </w:rPr>
        <w:t xml:space="preserve"> octobre</w:t>
      </w:r>
      <w:r w:rsidRPr="000339F5">
        <w:rPr>
          <w:rFonts w:ascii="Arial" w:hAnsi="Arial" w:cs="Arial"/>
          <w:sz w:val="24"/>
          <w:szCs w:val="24"/>
        </w:rPr>
        <w:t xml:space="preserve">, accompagné de son règlement </w:t>
      </w:r>
      <w:r w:rsidR="00D41326" w:rsidRPr="000339F5">
        <w:rPr>
          <w:rFonts w:ascii="Arial" w:hAnsi="Arial" w:cs="Arial"/>
          <w:sz w:val="24"/>
          <w:szCs w:val="24"/>
        </w:rPr>
        <w:t xml:space="preserve">par chèque </w:t>
      </w:r>
      <w:r w:rsidRPr="000339F5">
        <w:rPr>
          <w:rFonts w:ascii="Arial" w:hAnsi="Arial" w:cs="Arial"/>
          <w:sz w:val="24"/>
          <w:szCs w:val="24"/>
        </w:rPr>
        <w:t xml:space="preserve">à l’ordre de </w:t>
      </w:r>
      <w:r w:rsidRPr="000339F5">
        <w:rPr>
          <w:rFonts w:ascii="Arial" w:hAnsi="Arial" w:cs="Arial"/>
          <w:b/>
          <w:bCs/>
          <w:sz w:val="24"/>
          <w:szCs w:val="24"/>
        </w:rPr>
        <w:t>ASVC</w:t>
      </w:r>
      <w:r w:rsidR="004C6B4E" w:rsidRPr="000339F5">
        <w:rPr>
          <w:rFonts w:ascii="Arial" w:hAnsi="Arial" w:cs="Arial"/>
          <w:b/>
          <w:bCs/>
          <w:sz w:val="24"/>
          <w:szCs w:val="24"/>
        </w:rPr>
        <w:t xml:space="preserve"> </w:t>
      </w:r>
      <w:r w:rsidRPr="000339F5">
        <w:rPr>
          <w:rFonts w:ascii="Arial" w:hAnsi="Arial" w:cs="Arial"/>
          <w:sz w:val="24"/>
          <w:szCs w:val="24"/>
        </w:rPr>
        <w:t>à :</w:t>
      </w:r>
    </w:p>
    <w:p w14:paraId="032A4327" w14:textId="4A6A433D" w:rsidR="00F46627" w:rsidRPr="000339F5" w:rsidRDefault="00F46627" w:rsidP="000339F5">
      <w:pPr>
        <w:spacing w:line="20" w:lineRule="atLeast"/>
        <w:ind w:left="2835"/>
        <w:jc w:val="both"/>
        <w:rPr>
          <w:rFonts w:ascii="Arial" w:hAnsi="Arial" w:cs="Arial"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>ASVC</w:t>
      </w:r>
    </w:p>
    <w:p w14:paraId="06E4F8C3" w14:textId="53F8FAF2" w:rsidR="00F46627" w:rsidRPr="000339F5" w:rsidRDefault="00F46627" w:rsidP="000339F5">
      <w:pPr>
        <w:spacing w:line="20" w:lineRule="atLeast"/>
        <w:ind w:left="2835"/>
        <w:jc w:val="both"/>
        <w:rPr>
          <w:rFonts w:ascii="Arial" w:hAnsi="Arial" w:cs="Arial"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>Bâtiment PEMBA</w:t>
      </w:r>
    </w:p>
    <w:p w14:paraId="590C4F6E" w14:textId="11C0033D" w:rsidR="00F46627" w:rsidRPr="000339F5" w:rsidRDefault="00F46627" w:rsidP="000339F5">
      <w:pPr>
        <w:spacing w:line="20" w:lineRule="atLeast"/>
        <w:ind w:left="2835"/>
        <w:jc w:val="both"/>
        <w:rPr>
          <w:rFonts w:ascii="Arial" w:hAnsi="Arial" w:cs="Arial"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>1973 Boulevard de la Défense</w:t>
      </w:r>
    </w:p>
    <w:p w14:paraId="3F4122B3" w14:textId="0E48EF2A" w:rsidR="00C77E93" w:rsidRPr="000339F5" w:rsidRDefault="006C7DD7" w:rsidP="000339F5">
      <w:pPr>
        <w:spacing w:line="20" w:lineRule="atLeast"/>
        <w:ind w:left="2835"/>
        <w:jc w:val="both"/>
        <w:rPr>
          <w:rFonts w:ascii="Arial" w:hAnsi="Arial" w:cs="Arial"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>CS 10268</w:t>
      </w:r>
    </w:p>
    <w:p w14:paraId="10A6D3AD" w14:textId="1F0BD3FC" w:rsidR="00B87318" w:rsidRPr="000339F5" w:rsidRDefault="00F46627" w:rsidP="000339F5">
      <w:pPr>
        <w:spacing w:line="20" w:lineRule="atLeast"/>
        <w:ind w:left="2835"/>
        <w:jc w:val="both"/>
        <w:rPr>
          <w:rFonts w:ascii="Arial" w:hAnsi="Arial" w:cs="Arial"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>NANTERRE</w:t>
      </w:r>
    </w:p>
    <w:p w14:paraId="0BF68445" w14:textId="77777777" w:rsidR="00394F01" w:rsidRPr="000339F5" w:rsidRDefault="00D41326" w:rsidP="00394F01">
      <w:pPr>
        <w:spacing w:line="20" w:lineRule="atLeast"/>
        <w:jc w:val="both"/>
        <w:rPr>
          <w:rFonts w:ascii="Arial" w:hAnsi="Arial" w:cs="Arial"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 xml:space="preserve">Ou par </w:t>
      </w:r>
      <w:r w:rsidRPr="000339F5">
        <w:rPr>
          <w:rFonts w:ascii="Arial" w:hAnsi="Arial" w:cs="Arial"/>
          <w:b/>
          <w:bCs/>
          <w:sz w:val="24"/>
          <w:szCs w:val="24"/>
        </w:rPr>
        <w:t>virement</w:t>
      </w:r>
      <w:r w:rsidR="002A079D" w:rsidRPr="000339F5">
        <w:rPr>
          <w:rFonts w:ascii="Arial" w:hAnsi="Arial" w:cs="Arial"/>
          <w:b/>
          <w:bCs/>
          <w:sz w:val="24"/>
          <w:szCs w:val="24"/>
        </w:rPr>
        <w:t xml:space="preserve"> </w:t>
      </w:r>
      <w:r w:rsidR="00394F01" w:rsidRPr="000339F5">
        <w:rPr>
          <w:rFonts w:ascii="Arial" w:hAnsi="Arial" w:cs="Arial"/>
          <w:b/>
          <w:bCs/>
          <w:sz w:val="24"/>
          <w:szCs w:val="24"/>
        </w:rPr>
        <w:t>–</w:t>
      </w:r>
      <w:r w:rsidR="004C4802" w:rsidRPr="000339F5">
        <w:rPr>
          <w:rFonts w:ascii="Arial" w:hAnsi="Arial" w:cs="Arial"/>
          <w:b/>
          <w:bCs/>
          <w:sz w:val="24"/>
          <w:szCs w:val="24"/>
        </w:rPr>
        <w:t xml:space="preserve"> </w:t>
      </w:r>
      <w:r w:rsidR="00394F01" w:rsidRPr="000339F5">
        <w:rPr>
          <w:rFonts w:ascii="Arial" w:hAnsi="Arial" w:cs="Arial"/>
          <w:b/>
          <w:bCs/>
          <w:sz w:val="24"/>
          <w:szCs w:val="24"/>
        </w:rPr>
        <w:t>FR76 3000 4016 9900 0102 1315 408</w:t>
      </w:r>
      <w:r w:rsidR="00394F01" w:rsidRPr="000339F5">
        <w:rPr>
          <w:rFonts w:ascii="Arial" w:hAnsi="Arial" w:cs="Arial"/>
          <w:sz w:val="24"/>
          <w:szCs w:val="24"/>
        </w:rPr>
        <w:t xml:space="preserve"> (référence théâtre)</w:t>
      </w:r>
    </w:p>
    <w:p w14:paraId="3B0BE5E8" w14:textId="591F5BD9" w:rsidR="00001DEC" w:rsidRPr="000339F5" w:rsidRDefault="00A15CED" w:rsidP="00001DEC">
      <w:pPr>
        <w:spacing w:line="20" w:lineRule="atLeast"/>
        <w:jc w:val="both"/>
        <w:rPr>
          <w:rFonts w:ascii="Arial" w:hAnsi="Arial" w:cs="Arial"/>
          <w:sz w:val="24"/>
          <w:szCs w:val="24"/>
        </w:rPr>
      </w:pPr>
      <w:r w:rsidRPr="000339F5">
        <w:rPr>
          <w:rFonts w:ascii="Arial" w:hAnsi="Arial" w:cs="Arial"/>
          <w:sz w:val="24"/>
          <w:szCs w:val="24"/>
        </w:rPr>
        <w:t>Dans ce cas</w:t>
      </w:r>
      <w:r w:rsidR="000339F5">
        <w:rPr>
          <w:rFonts w:ascii="Arial" w:hAnsi="Arial" w:cs="Arial"/>
          <w:sz w:val="24"/>
          <w:szCs w:val="24"/>
        </w:rPr>
        <w:t>,</w:t>
      </w:r>
      <w:r w:rsidRPr="000339F5">
        <w:rPr>
          <w:rFonts w:ascii="Arial" w:hAnsi="Arial" w:cs="Arial"/>
          <w:sz w:val="24"/>
          <w:szCs w:val="24"/>
        </w:rPr>
        <w:t xml:space="preserve"> le </w:t>
      </w:r>
      <w:r w:rsidR="00001DEC" w:rsidRPr="000339F5">
        <w:rPr>
          <w:rFonts w:ascii="Arial" w:hAnsi="Arial" w:cs="Arial"/>
          <w:sz w:val="24"/>
          <w:szCs w:val="24"/>
        </w:rPr>
        <w:t xml:space="preserve">bulletin </w:t>
      </w:r>
      <w:r w:rsidR="004C05F2" w:rsidRPr="000339F5">
        <w:rPr>
          <w:rFonts w:ascii="Arial" w:hAnsi="Arial" w:cs="Arial"/>
          <w:sz w:val="24"/>
          <w:szCs w:val="24"/>
        </w:rPr>
        <w:t>sera envoyé</w:t>
      </w:r>
      <w:r w:rsidR="00001DEC" w:rsidRPr="000339F5">
        <w:rPr>
          <w:rFonts w:ascii="Arial" w:hAnsi="Arial" w:cs="Arial"/>
          <w:sz w:val="24"/>
          <w:szCs w:val="24"/>
        </w:rPr>
        <w:t xml:space="preserve"> par mail à</w:t>
      </w:r>
      <w:r w:rsidR="004C05F2" w:rsidRPr="000339F5">
        <w:rPr>
          <w:rFonts w:ascii="Arial" w:hAnsi="Arial" w:cs="Arial"/>
          <w:sz w:val="24"/>
          <w:szCs w:val="24"/>
        </w:rPr>
        <w:t> :</w:t>
      </w:r>
    </w:p>
    <w:p w14:paraId="08A3B8D5" w14:textId="3B73E886" w:rsidR="00394F01" w:rsidRPr="000339F5" w:rsidRDefault="00001DEC" w:rsidP="004C4802">
      <w:pPr>
        <w:spacing w:line="20" w:lineRule="atLeast"/>
        <w:jc w:val="both"/>
        <w:rPr>
          <w:rFonts w:ascii="Arial" w:hAnsi="Arial" w:cs="Arial"/>
          <w:sz w:val="24"/>
          <w:szCs w:val="24"/>
        </w:rPr>
      </w:pPr>
      <w:hyperlink r:id="rId4" w:history="1">
        <w:r w:rsidRPr="000339F5">
          <w:rPr>
            <w:rStyle w:val="Lienhypertexte"/>
            <w:rFonts w:ascii="Arial" w:hAnsi="Arial" w:cs="Arial"/>
            <w:sz w:val="24"/>
            <w:szCs w:val="24"/>
          </w:rPr>
          <w:t>amicaledesanciens@vinci-construction.com</w:t>
        </w:r>
      </w:hyperlink>
    </w:p>
    <w:p w14:paraId="07BB0519" w14:textId="77777777" w:rsidR="000339F5" w:rsidRPr="000339F5" w:rsidRDefault="000339F5" w:rsidP="004C4802">
      <w:pPr>
        <w:spacing w:line="20" w:lineRule="atLeast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0339F5" w:rsidRPr="000339F5" w:rsidSect="000339F5">
      <w:pgSz w:w="11906" w:h="16838"/>
      <w:pgMar w:top="79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627"/>
    <w:rsid w:val="00001DEC"/>
    <w:rsid w:val="000168CA"/>
    <w:rsid w:val="000339F5"/>
    <w:rsid w:val="00036AAC"/>
    <w:rsid w:val="00036B69"/>
    <w:rsid w:val="000A7193"/>
    <w:rsid w:val="000B532B"/>
    <w:rsid w:val="000B66B4"/>
    <w:rsid w:val="000D476D"/>
    <w:rsid w:val="000E3784"/>
    <w:rsid w:val="000F1312"/>
    <w:rsid w:val="00164F4F"/>
    <w:rsid w:val="001A170B"/>
    <w:rsid w:val="001E1962"/>
    <w:rsid w:val="001F1F63"/>
    <w:rsid w:val="00236DA5"/>
    <w:rsid w:val="002A079D"/>
    <w:rsid w:val="002E38C6"/>
    <w:rsid w:val="002F20FD"/>
    <w:rsid w:val="003070C7"/>
    <w:rsid w:val="003173BC"/>
    <w:rsid w:val="00356880"/>
    <w:rsid w:val="00394F01"/>
    <w:rsid w:val="003E581E"/>
    <w:rsid w:val="00427792"/>
    <w:rsid w:val="00434148"/>
    <w:rsid w:val="004B6C02"/>
    <w:rsid w:val="004C05F2"/>
    <w:rsid w:val="004C4802"/>
    <w:rsid w:val="004C6B4E"/>
    <w:rsid w:val="005579CE"/>
    <w:rsid w:val="005A0248"/>
    <w:rsid w:val="005A1310"/>
    <w:rsid w:val="005B0715"/>
    <w:rsid w:val="005E07A2"/>
    <w:rsid w:val="00650DAF"/>
    <w:rsid w:val="00660FFC"/>
    <w:rsid w:val="0069252F"/>
    <w:rsid w:val="006B4A0D"/>
    <w:rsid w:val="006C7DD7"/>
    <w:rsid w:val="006D4D7D"/>
    <w:rsid w:val="0070224B"/>
    <w:rsid w:val="007313DA"/>
    <w:rsid w:val="0078539D"/>
    <w:rsid w:val="007E14BD"/>
    <w:rsid w:val="007E37F6"/>
    <w:rsid w:val="00832AD7"/>
    <w:rsid w:val="00851225"/>
    <w:rsid w:val="008A2E3A"/>
    <w:rsid w:val="0091435A"/>
    <w:rsid w:val="00981BD9"/>
    <w:rsid w:val="009C3DD6"/>
    <w:rsid w:val="009D76E2"/>
    <w:rsid w:val="00A15CED"/>
    <w:rsid w:val="00A26BC5"/>
    <w:rsid w:val="00A41783"/>
    <w:rsid w:val="00A57F66"/>
    <w:rsid w:val="00AF01C0"/>
    <w:rsid w:val="00AF177F"/>
    <w:rsid w:val="00B305B4"/>
    <w:rsid w:val="00B35CB3"/>
    <w:rsid w:val="00B87318"/>
    <w:rsid w:val="00BC09A8"/>
    <w:rsid w:val="00BF7D6D"/>
    <w:rsid w:val="00C15076"/>
    <w:rsid w:val="00C47862"/>
    <w:rsid w:val="00C77E93"/>
    <w:rsid w:val="00CC53CB"/>
    <w:rsid w:val="00D41326"/>
    <w:rsid w:val="00D5602C"/>
    <w:rsid w:val="00D569A1"/>
    <w:rsid w:val="00D802C5"/>
    <w:rsid w:val="00D818C8"/>
    <w:rsid w:val="00D829FA"/>
    <w:rsid w:val="00E11448"/>
    <w:rsid w:val="00E126CF"/>
    <w:rsid w:val="00E722D0"/>
    <w:rsid w:val="00EC4793"/>
    <w:rsid w:val="00ED413D"/>
    <w:rsid w:val="00F46627"/>
    <w:rsid w:val="00F93EF9"/>
    <w:rsid w:val="00FC0333"/>
    <w:rsid w:val="00FF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53F60"/>
  <w15:chartTrackingRefBased/>
  <w15:docId w15:val="{4603BF89-C8D6-45D4-A1F0-AB37E8DA1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1F1F63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1F1F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micaledesanciens@vinci-construction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8731832-40da-4546-9203-f68390800051}" enabled="0" method="" siteId="{98731832-40da-4546-9203-f6839080005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HIVERNAT Bernadette</dc:creator>
  <cp:keywords/>
  <dc:description/>
  <cp:lastModifiedBy>THET Bruno</cp:lastModifiedBy>
  <cp:revision>3</cp:revision>
  <cp:lastPrinted>2024-01-24T15:26:00Z</cp:lastPrinted>
  <dcterms:created xsi:type="dcterms:W3CDTF">2026-09-09T16:57:00Z</dcterms:created>
  <dcterms:modified xsi:type="dcterms:W3CDTF">2026-09-10T10:40:00Z</dcterms:modified>
</cp:coreProperties>
</file>